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4A0A7776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50692C">
        <w:rPr>
          <w:b/>
          <w:sz w:val="32"/>
          <w:szCs w:val="32"/>
        </w:rPr>
        <w:t xml:space="preserve"> 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4F1F5B2A" w:rsidR="003E443D" w:rsidRDefault="003E443D" w:rsidP="0050692C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736434">
              <w:rPr>
                <w:szCs w:val="28"/>
              </w:rPr>
              <w:t>19</w:t>
            </w:r>
            <w:r>
              <w:rPr>
                <w:szCs w:val="28"/>
              </w:rPr>
              <w:t xml:space="preserve">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6588CECE" w:rsidR="003E443D" w:rsidRDefault="003E443D" w:rsidP="0050692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736434">
              <w:rPr>
                <w:szCs w:val="28"/>
              </w:rPr>
              <w:t xml:space="preserve"> 5-54</w:t>
            </w:r>
            <w:r>
              <w:rPr>
                <w:szCs w:val="28"/>
              </w:rPr>
              <w:t xml:space="preserve">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6F690A8C" w14:textId="063640A3" w:rsidR="00723326" w:rsidRPr="00723326" w:rsidRDefault="00736434" w:rsidP="00723326">
      <w:pPr>
        <w:ind w:right="4536"/>
        <w:contextualSpacing/>
        <w:jc w:val="both"/>
      </w:pPr>
      <w:r w:rsidRPr="00723326">
        <w:t>О</w:t>
      </w:r>
      <w:r>
        <w:t xml:space="preserve">б отставке по собственному желанию </w:t>
      </w:r>
      <w:r w:rsidR="0050692C">
        <w:t xml:space="preserve">депутата Дзержинско-Тасеевского окружного Совета депутатов </w:t>
      </w:r>
      <w:r w:rsidR="00D63F82">
        <w:t xml:space="preserve">первого созыва </w:t>
      </w:r>
      <w:proofErr w:type="spellStart"/>
      <w:r w:rsidR="0050692C">
        <w:t>Буткуса</w:t>
      </w:r>
      <w:proofErr w:type="spellEnd"/>
      <w:r w:rsidR="0050692C">
        <w:t xml:space="preserve"> М.О.</w:t>
      </w:r>
    </w:p>
    <w:p w14:paraId="2BC680D1" w14:textId="77777777" w:rsidR="00723326" w:rsidRDefault="00723326" w:rsidP="00723326">
      <w:pPr>
        <w:ind w:firstLine="709"/>
        <w:contextualSpacing/>
        <w:jc w:val="both"/>
      </w:pPr>
    </w:p>
    <w:p w14:paraId="4258A6C4" w14:textId="1922A827" w:rsidR="009B5C3D" w:rsidRDefault="009B5C3D" w:rsidP="00723326">
      <w:pPr>
        <w:ind w:firstLine="709"/>
        <w:contextualSpacing/>
        <w:jc w:val="both"/>
      </w:pPr>
    </w:p>
    <w:p w14:paraId="61999E35" w14:textId="77777777" w:rsidR="00AD01D7" w:rsidRPr="00723326" w:rsidRDefault="00AD01D7" w:rsidP="00723326">
      <w:pPr>
        <w:ind w:firstLine="709"/>
        <w:contextualSpacing/>
        <w:jc w:val="both"/>
      </w:pPr>
    </w:p>
    <w:p w14:paraId="79489163" w14:textId="7DC4F472" w:rsidR="00723326" w:rsidRDefault="00723326" w:rsidP="00723326">
      <w:pPr>
        <w:ind w:firstLine="709"/>
        <w:contextualSpacing/>
        <w:jc w:val="both"/>
      </w:pPr>
      <w:r w:rsidRPr="00723326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2113F3">
        <w:t>руководствуясь статьей 12 Регламента Дзержинско-Тасеевского окружного Совета депутатов, утвержденного Решением от 20.10.2025 № 2-9Р,</w:t>
      </w:r>
      <w:r w:rsidR="009B5C3D">
        <w:t xml:space="preserve"> на основании личного заявления </w:t>
      </w:r>
      <w:proofErr w:type="spellStart"/>
      <w:r w:rsidR="0050692C">
        <w:t>Буткуса</w:t>
      </w:r>
      <w:proofErr w:type="spellEnd"/>
      <w:r w:rsidR="0050692C">
        <w:t xml:space="preserve"> М.О</w:t>
      </w:r>
      <w:r w:rsidR="009B5C3D">
        <w:t xml:space="preserve">. от </w:t>
      </w:r>
      <w:r w:rsidR="0050692C">
        <w:t>26</w:t>
      </w:r>
      <w:r w:rsidR="009B5C3D">
        <w:t>.1</w:t>
      </w:r>
      <w:r w:rsidR="0050692C">
        <w:t>1</w:t>
      </w:r>
      <w:r w:rsidR="009B5C3D">
        <w:t>.2025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08A0DF79" w14:textId="0AC3B6F0" w:rsidR="00AD01D7" w:rsidRDefault="00723326" w:rsidP="00251DD6">
      <w:pPr>
        <w:pStyle w:val="a6"/>
        <w:numPr>
          <w:ilvl w:val="0"/>
          <w:numId w:val="1"/>
        </w:numPr>
        <w:ind w:left="284"/>
        <w:jc w:val="both"/>
      </w:pPr>
      <w:r w:rsidRPr="0050692C">
        <w:t xml:space="preserve">Принять </w:t>
      </w:r>
      <w:r w:rsidR="009B5C3D" w:rsidRPr="0050692C">
        <w:t xml:space="preserve">отставку </w:t>
      </w:r>
      <w:r w:rsidR="0050692C" w:rsidRPr="0050692C">
        <w:t>депутата Дзержинско-Тасеевского окружного Совета депутатов</w:t>
      </w:r>
      <w:r w:rsidR="00D63F82">
        <w:t xml:space="preserve"> первого созыва</w:t>
      </w:r>
      <w:r w:rsidR="0050692C" w:rsidRPr="0050692C">
        <w:t xml:space="preserve"> </w:t>
      </w:r>
      <w:proofErr w:type="spellStart"/>
      <w:r w:rsidR="0050692C" w:rsidRPr="0050692C">
        <w:t>Буткуса</w:t>
      </w:r>
      <w:proofErr w:type="spellEnd"/>
      <w:r w:rsidR="0050692C" w:rsidRPr="0050692C">
        <w:t xml:space="preserve"> М</w:t>
      </w:r>
      <w:r w:rsidR="0050692C">
        <w:t xml:space="preserve">ихаила </w:t>
      </w:r>
      <w:r w:rsidR="0050692C" w:rsidRPr="0050692C">
        <w:t>О</w:t>
      </w:r>
      <w:r w:rsidR="0050692C">
        <w:t>сиповича</w:t>
      </w:r>
      <w:r w:rsidR="00D63F82">
        <w:t>.</w:t>
      </w:r>
    </w:p>
    <w:p w14:paraId="114DC4C5" w14:textId="3556E690" w:rsidR="00D63F82" w:rsidRDefault="00D63F82" w:rsidP="00251DD6">
      <w:pPr>
        <w:pStyle w:val="a6"/>
        <w:numPr>
          <w:ilvl w:val="0"/>
          <w:numId w:val="1"/>
        </w:numPr>
        <w:ind w:left="284"/>
        <w:jc w:val="both"/>
      </w:pPr>
      <w:r>
        <w:t xml:space="preserve">Считать досрочно прекращенными полномочия депутата Дзержинско-Тасеевского окружного Совета депутатов первого созыва </w:t>
      </w:r>
      <w:proofErr w:type="spellStart"/>
      <w:r>
        <w:t>Буткуса</w:t>
      </w:r>
      <w:proofErr w:type="spellEnd"/>
      <w:r>
        <w:t xml:space="preserve"> Михаила Осиповича, избранного по единому избирательному округу в составе </w:t>
      </w:r>
      <w:proofErr w:type="spellStart"/>
      <w:r>
        <w:t>общетерриториального</w:t>
      </w:r>
      <w:proofErr w:type="spellEnd"/>
      <w:r>
        <w:t xml:space="preserve"> списка, выдвинутого избирательным объединением Красноярское региональное (краевое) отделение политической партии «Единая Россия» в Красноярском крае 19 декабря 2025 по собственному желанию.</w:t>
      </w:r>
    </w:p>
    <w:p w14:paraId="61D7FEEC" w14:textId="0786DE1F" w:rsidR="00D63F82" w:rsidRDefault="00D63F82" w:rsidP="00251DD6">
      <w:pPr>
        <w:pStyle w:val="a6"/>
        <w:numPr>
          <w:ilvl w:val="0"/>
          <w:numId w:val="1"/>
        </w:numPr>
        <w:ind w:left="284"/>
        <w:jc w:val="both"/>
      </w:pPr>
      <w:r>
        <w:t>Настоящее решение вступает в силу со дня принятия.</w:t>
      </w:r>
    </w:p>
    <w:p w14:paraId="4818BD13" w14:textId="77BC340B" w:rsidR="00736434" w:rsidRPr="00D63F82" w:rsidRDefault="00D63F82" w:rsidP="00251DD6">
      <w:pPr>
        <w:pStyle w:val="a6"/>
        <w:numPr>
          <w:ilvl w:val="0"/>
          <w:numId w:val="1"/>
        </w:numPr>
        <w:ind w:left="284"/>
        <w:jc w:val="both"/>
      </w:pPr>
      <w:r>
        <w:rPr>
          <w:color w:val="000000"/>
          <w:szCs w:val="28"/>
        </w:rPr>
        <w:t>Опубликовать н</w:t>
      </w:r>
      <w:r w:rsidR="00736434" w:rsidRPr="00D63F82">
        <w:rPr>
          <w:color w:val="000000"/>
          <w:szCs w:val="28"/>
        </w:rPr>
        <w:t xml:space="preserve">астоящее </w:t>
      </w:r>
      <w:r>
        <w:rPr>
          <w:color w:val="000000"/>
          <w:szCs w:val="28"/>
        </w:rPr>
        <w:t>Р</w:t>
      </w:r>
      <w:r w:rsidR="00736434" w:rsidRPr="00D63F82">
        <w:rPr>
          <w:color w:val="000000"/>
          <w:szCs w:val="28"/>
        </w:rPr>
        <w:t xml:space="preserve">ешение </w:t>
      </w:r>
      <w:r w:rsidR="00736434" w:rsidRPr="00D63F82">
        <w:rPr>
          <w:bCs/>
          <w:color w:val="000000"/>
          <w:szCs w:val="28"/>
        </w:rPr>
        <w:t xml:space="preserve">в </w:t>
      </w:r>
      <w:r w:rsidR="00736434" w:rsidRPr="00D63F82">
        <w:rPr>
          <w:rFonts w:eastAsia="Calibri"/>
          <w:bCs/>
          <w:w w:val="105"/>
          <w:szCs w:val="28"/>
          <w:lang w:eastAsia="en-US"/>
        </w:rPr>
        <w:t xml:space="preserve">общественно-политической газете Дзержинского района Красноярского края «Дзержинец», общественно-политической газете Тасеевского района </w:t>
      </w:r>
      <w:bookmarkStart w:id="1" w:name="_GoBack"/>
      <w:bookmarkEnd w:id="1"/>
      <w:r w:rsidR="00736434" w:rsidRPr="00D63F82">
        <w:rPr>
          <w:rFonts w:eastAsia="Calibri"/>
          <w:bCs/>
          <w:w w:val="105"/>
          <w:szCs w:val="28"/>
          <w:lang w:eastAsia="en-US"/>
        </w:rPr>
        <w:t xml:space="preserve">Красноярского края «Сельский </w:t>
      </w:r>
      <w:r w:rsidR="00736434" w:rsidRPr="00D63F82">
        <w:rPr>
          <w:rFonts w:eastAsia="Calibri"/>
          <w:bCs/>
          <w:w w:val="105"/>
          <w:szCs w:val="28"/>
          <w:lang w:eastAsia="en-US"/>
        </w:rPr>
        <w:lastRenderedPageBreak/>
        <w:t xml:space="preserve">труженик», </w:t>
      </w:r>
      <w:r w:rsidR="00736434" w:rsidRPr="00D63F82">
        <w:rPr>
          <w:bCs/>
          <w:color w:val="000000"/>
          <w:szCs w:val="28"/>
        </w:rPr>
        <w:t>периодическом печатном издании администрации Тасеевского района «Тасеевский вестник»</w:t>
      </w:r>
      <w:r w:rsidR="00736434" w:rsidRPr="00D63F82">
        <w:rPr>
          <w:rFonts w:eastAsia="Calibri"/>
          <w:bCs/>
          <w:w w:val="105"/>
          <w:szCs w:val="28"/>
          <w:lang w:eastAsia="en-US"/>
        </w:rPr>
        <w:t xml:space="preserve">, 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proofErr w:type="spellStart"/>
      <w:r w:rsidR="00736434" w:rsidRPr="00D63F82">
        <w:rPr>
          <w:rFonts w:eastAsia="Calibri"/>
          <w:bCs/>
          <w:w w:val="105"/>
          <w:szCs w:val="28"/>
          <w:lang w:val="en-US" w:eastAsia="en-US"/>
        </w:rPr>
        <w:t>dzersovet</w:t>
      </w:r>
      <w:proofErr w:type="spellEnd"/>
      <w:r w:rsidR="00736434" w:rsidRPr="00D63F82">
        <w:rPr>
          <w:rFonts w:eastAsia="Calibri"/>
          <w:bCs/>
          <w:w w:val="105"/>
          <w:szCs w:val="28"/>
          <w:lang w:eastAsia="en-US"/>
        </w:rPr>
        <w:t>.</w:t>
      </w:r>
      <w:proofErr w:type="spellStart"/>
      <w:r w:rsidR="00736434" w:rsidRPr="00D63F82">
        <w:rPr>
          <w:rFonts w:eastAsia="Calibri"/>
          <w:bCs/>
          <w:w w:val="105"/>
          <w:szCs w:val="28"/>
          <w:lang w:val="en-US" w:eastAsia="en-US"/>
        </w:rPr>
        <w:t>ru</w:t>
      </w:r>
      <w:proofErr w:type="spellEnd"/>
      <w:r w:rsidR="00736434" w:rsidRPr="00D63F82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6" w:history="1">
        <w:r w:rsidR="00736434" w:rsidRPr="00D63F82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736434" w:rsidRPr="00D63F82">
          <w:rPr>
            <w:rStyle w:val="a3"/>
            <w:rFonts w:eastAsia="Calibri"/>
            <w:bCs/>
            <w:w w:val="105"/>
            <w:szCs w:val="28"/>
            <w:lang w:eastAsia="en-US"/>
          </w:rPr>
          <w:t>://трсд.рф</w:t>
        </w:r>
      </w:hyperlink>
      <w:r w:rsidR="00736434" w:rsidRPr="00D63F82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7" w:history="1">
        <w:r w:rsidR="00736434" w:rsidRPr="00D63F82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736434" w:rsidRPr="00D63F82">
          <w:rPr>
            <w:rStyle w:val="a3"/>
            <w:rFonts w:eastAsia="Calibri"/>
            <w:bCs/>
            <w:w w:val="105"/>
            <w:szCs w:val="28"/>
            <w:lang w:eastAsia="en-US"/>
          </w:rPr>
          <w:t>://</w:t>
        </w:r>
        <w:r w:rsidR="00736434" w:rsidRPr="00D63F82">
          <w:rPr>
            <w:rStyle w:val="a3"/>
            <w:rFonts w:eastAsia="Calibri"/>
            <w:bCs/>
            <w:w w:val="105"/>
            <w:szCs w:val="28"/>
            <w:lang w:val="en-US" w:eastAsia="en-US"/>
          </w:rPr>
          <w:t>adm</w:t>
        </w:r>
        <w:r w:rsidR="00736434" w:rsidRPr="00D63F82">
          <w:rPr>
            <w:rStyle w:val="a3"/>
            <w:rFonts w:eastAsia="Calibri"/>
            <w:bCs/>
            <w:w w:val="105"/>
            <w:szCs w:val="28"/>
            <w:lang w:eastAsia="en-US"/>
          </w:rPr>
          <w:t>-</w:t>
        </w:r>
        <w:r w:rsidR="00736434" w:rsidRPr="00D63F82">
          <w:rPr>
            <w:rStyle w:val="a3"/>
            <w:rFonts w:eastAsia="Calibri"/>
            <w:bCs/>
            <w:w w:val="105"/>
            <w:szCs w:val="28"/>
            <w:lang w:val="en-US" w:eastAsia="en-US"/>
          </w:rPr>
          <w:t>dzergin</w:t>
        </w:r>
        <w:r w:rsidR="00736434" w:rsidRPr="00D63F82">
          <w:rPr>
            <w:rStyle w:val="a3"/>
            <w:rFonts w:eastAsia="Calibri"/>
            <w:bCs/>
            <w:w w:val="105"/>
            <w:szCs w:val="28"/>
            <w:lang w:eastAsia="en-US"/>
          </w:rPr>
          <w:t>.</w:t>
        </w:r>
        <w:r w:rsidR="00736434" w:rsidRPr="00D63F82">
          <w:rPr>
            <w:rStyle w:val="a3"/>
            <w:rFonts w:eastAsia="Calibri"/>
            <w:bCs/>
            <w:w w:val="105"/>
            <w:szCs w:val="28"/>
            <w:lang w:val="en-US" w:eastAsia="en-US"/>
          </w:rPr>
          <w:t>ru</w:t>
        </w:r>
      </w:hyperlink>
      <w:r w:rsidR="00736434" w:rsidRPr="00D63F82">
        <w:rPr>
          <w:rFonts w:eastAsia="Calibri"/>
          <w:bCs/>
          <w:w w:val="105"/>
          <w:szCs w:val="28"/>
          <w:lang w:eastAsia="en-US"/>
        </w:rPr>
        <w:t xml:space="preserve">, </w:t>
      </w:r>
      <w:r w:rsidR="00736434" w:rsidRPr="00D63F82">
        <w:rPr>
          <w:rFonts w:eastAsia="Calibri"/>
          <w:bCs/>
          <w:w w:val="105"/>
          <w:szCs w:val="28"/>
          <w:lang w:val="en-US" w:eastAsia="en-US"/>
        </w:rPr>
        <w:t>https</w:t>
      </w:r>
      <w:r w:rsidR="00736434" w:rsidRPr="00D63F82">
        <w:rPr>
          <w:rFonts w:eastAsia="Calibri"/>
          <w:bCs/>
          <w:w w:val="105"/>
          <w:szCs w:val="28"/>
          <w:lang w:eastAsia="en-US"/>
        </w:rPr>
        <w:t>://</w:t>
      </w:r>
      <w:r w:rsidR="00736434" w:rsidRPr="00D63F82">
        <w:rPr>
          <w:rFonts w:eastAsia="Calibri"/>
          <w:bCs/>
          <w:w w:val="105"/>
          <w:szCs w:val="28"/>
          <w:lang w:val="en-US" w:eastAsia="en-US"/>
        </w:rPr>
        <w:t>adm</w:t>
      </w:r>
      <w:r w:rsidR="00736434" w:rsidRPr="00D63F82">
        <w:rPr>
          <w:rFonts w:eastAsia="Calibri"/>
          <w:bCs/>
          <w:w w:val="105"/>
          <w:szCs w:val="28"/>
          <w:lang w:eastAsia="en-US"/>
        </w:rPr>
        <w:t>.</w:t>
      </w:r>
      <w:r w:rsidR="00736434" w:rsidRPr="00D63F82">
        <w:rPr>
          <w:rFonts w:eastAsia="Calibri"/>
          <w:bCs/>
          <w:w w:val="105"/>
          <w:szCs w:val="28"/>
          <w:lang w:val="en-US" w:eastAsia="en-US"/>
        </w:rPr>
        <w:t>taseevo</w:t>
      </w:r>
      <w:r w:rsidR="00736434" w:rsidRPr="00D63F82">
        <w:rPr>
          <w:rFonts w:eastAsia="Calibri"/>
          <w:bCs/>
          <w:w w:val="105"/>
          <w:szCs w:val="28"/>
          <w:lang w:eastAsia="en-US"/>
        </w:rPr>
        <w:t>.</w:t>
      </w:r>
      <w:r w:rsidR="00736434" w:rsidRPr="00D63F82">
        <w:rPr>
          <w:rFonts w:eastAsia="Calibri"/>
          <w:bCs/>
          <w:w w:val="105"/>
          <w:szCs w:val="28"/>
          <w:lang w:val="en-US" w:eastAsia="en-US"/>
        </w:rPr>
        <w:t>ru</w:t>
      </w:r>
    </w:p>
    <w:p w14:paraId="781A664E" w14:textId="77777777" w:rsidR="00736434" w:rsidRDefault="00736434" w:rsidP="00251DD6">
      <w:pPr>
        <w:ind w:left="284"/>
        <w:jc w:val="both"/>
      </w:pPr>
    </w:p>
    <w:p w14:paraId="27D3A776" w14:textId="77777777" w:rsidR="00736434" w:rsidRDefault="00736434" w:rsidP="00736434">
      <w:pPr>
        <w:jc w:val="both"/>
      </w:pPr>
    </w:p>
    <w:p w14:paraId="7DCC2DB5" w14:textId="77777777" w:rsidR="00736434" w:rsidRDefault="00736434" w:rsidP="00736434"/>
    <w:p w14:paraId="1D0282C6" w14:textId="77777777" w:rsidR="00736434" w:rsidRDefault="00736434" w:rsidP="00736434">
      <w:r>
        <w:t>Председатель</w:t>
      </w:r>
    </w:p>
    <w:p w14:paraId="045FAFE3" w14:textId="77777777" w:rsidR="00736434" w:rsidRDefault="00736434" w:rsidP="00736434">
      <w:r>
        <w:t>Дзержинско-Тасеевского</w:t>
      </w:r>
    </w:p>
    <w:p w14:paraId="65EB55A7" w14:textId="77777777" w:rsidR="00736434" w:rsidRDefault="00736434" w:rsidP="00736434">
      <w:r>
        <w:t xml:space="preserve">окружного Совета депутатов                                                            Д.Н. </w:t>
      </w:r>
      <w:proofErr w:type="spellStart"/>
      <w:r>
        <w:t>Ашаев</w:t>
      </w:r>
      <w:proofErr w:type="spellEnd"/>
      <w:r>
        <w:t xml:space="preserve"> </w:t>
      </w:r>
    </w:p>
    <w:p w14:paraId="1041DEBB" w14:textId="77777777" w:rsidR="00736434" w:rsidRPr="00723326" w:rsidRDefault="00736434" w:rsidP="00736434"/>
    <w:p w14:paraId="4DD110F2" w14:textId="623C8DCC" w:rsidR="00AD21DF" w:rsidRDefault="00AD21DF" w:rsidP="00736434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9513AD"/>
    <w:multiLevelType w:val="hybridMultilevel"/>
    <w:tmpl w:val="F89626DE"/>
    <w:lvl w:ilvl="0" w:tplc="058AFD6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2113F3"/>
    <w:rsid w:val="00251DD6"/>
    <w:rsid w:val="003E443D"/>
    <w:rsid w:val="0050692C"/>
    <w:rsid w:val="005870FF"/>
    <w:rsid w:val="00723326"/>
    <w:rsid w:val="00736434"/>
    <w:rsid w:val="00977F35"/>
    <w:rsid w:val="009B5C3D"/>
    <w:rsid w:val="00AD01D7"/>
    <w:rsid w:val="00AD21DF"/>
    <w:rsid w:val="00CE385A"/>
    <w:rsid w:val="00D63F82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D01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01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13</cp:revision>
  <cp:lastPrinted>2025-12-21T02:55:00Z</cp:lastPrinted>
  <dcterms:created xsi:type="dcterms:W3CDTF">2025-11-07T04:15:00Z</dcterms:created>
  <dcterms:modified xsi:type="dcterms:W3CDTF">2025-12-21T02:56:00Z</dcterms:modified>
</cp:coreProperties>
</file>